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67" w:rsidRDefault="00FF1767" w:rsidP="00FF1767">
      <w:pPr>
        <w:tabs>
          <w:tab w:val="left" w:pos="6209"/>
        </w:tabs>
        <w:spacing w:line="240" w:lineRule="auto"/>
        <w:jc w:val="center"/>
        <w:rPr>
          <w:sz w:val="24"/>
          <w:szCs w:val="24"/>
        </w:rPr>
      </w:pPr>
    </w:p>
    <w:tbl>
      <w:tblPr>
        <w:tblW w:w="6411" w:type="dxa"/>
        <w:jc w:val="right"/>
        <w:tblLook w:val="04A0" w:firstRow="1" w:lastRow="0" w:firstColumn="1" w:lastColumn="0" w:noHBand="0" w:noVBand="1"/>
      </w:tblPr>
      <w:tblGrid>
        <w:gridCol w:w="3119"/>
        <w:gridCol w:w="3292"/>
      </w:tblGrid>
      <w:tr w:rsidR="00FF1767" w:rsidRPr="00B257C9" w:rsidTr="00EB46C9">
        <w:trPr>
          <w:jc w:val="right"/>
        </w:trPr>
        <w:tc>
          <w:tcPr>
            <w:tcW w:w="3119" w:type="dxa"/>
            <w:hideMark/>
          </w:tcPr>
          <w:p w:rsidR="00FF1767" w:rsidRPr="00B257C9" w:rsidRDefault="00FF1767" w:rsidP="00EB46C9">
            <w:pPr>
              <w:spacing w:line="240" w:lineRule="auto"/>
              <w:contextualSpacing/>
            </w:pPr>
          </w:p>
        </w:tc>
        <w:tc>
          <w:tcPr>
            <w:tcW w:w="3292" w:type="dxa"/>
            <w:hideMark/>
          </w:tcPr>
          <w:p w:rsidR="00FF1767" w:rsidRPr="00FF1767" w:rsidRDefault="00FF1767" w:rsidP="00FF1767">
            <w:pPr>
              <w:spacing w:line="240" w:lineRule="auto"/>
              <w:contextualSpacing/>
              <w:jc w:val="right"/>
              <w:rPr>
                <w:sz w:val="22"/>
              </w:rPr>
            </w:pPr>
            <w:r w:rsidRPr="00FF1767">
              <w:rPr>
                <w:sz w:val="22"/>
              </w:rPr>
              <w:t xml:space="preserve">   УТВЕРЖДЕНО</w:t>
            </w:r>
          </w:p>
          <w:p w:rsidR="00FF1767" w:rsidRPr="00FF1767" w:rsidRDefault="00FF1767" w:rsidP="00FF1767">
            <w:pPr>
              <w:spacing w:line="240" w:lineRule="auto"/>
              <w:contextualSpacing/>
              <w:jc w:val="right"/>
              <w:rPr>
                <w:sz w:val="22"/>
              </w:rPr>
            </w:pPr>
            <w:r w:rsidRPr="00FF1767">
              <w:rPr>
                <w:sz w:val="22"/>
              </w:rPr>
              <w:t xml:space="preserve">директор МБОУ                                                                </w:t>
            </w:r>
            <w:proofErr w:type="gramStart"/>
            <w:r w:rsidRPr="00FF1767">
              <w:rPr>
                <w:sz w:val="22"/>
              </w:rPr>
              <w:t xml:space="preserve">   «</w:t>
            </w:r>
            <w:proofErr w:type="gramEnd"/>
            <w:r w:rsidRPr="00FF1767">
              <w:rPr>
                <w:sz w:val="22"/>
              </w:rPr>
              <w:t xml:space="preserve">Шереметьевская СОШ»  </w:t>
            </w:r>
          </w:p>
          <w:p w:rsidR="00FF1767" w:rsidRPr="00FF1767" w:rsidRDefault="00FF1767" w:rsidP="00FF1767">
            <w:pPr>
              <w:spacing w:line="240" w:lineRule="auto"/>
              <w:contextualSpacing/>
              <w:jc w:val="right"/>
              <w:rPr>
                <w:sz w:val="22"/>
              </w:rPr>
            </w:pPr>
            <w:r w:rsidRPr="00FF1767">
              <w:rPr>
                <w:sz w:val="22"/>
              </w:rPr>
              <w:t>НМР РТ</w:t>
            </w:r>
          </w:p>
          <w:p w:rsidR="00FF1767" w:rsidRPr="00FF1767" w:rsidRDefault="00FF1767" w:rsidP="00FF1767">
            <w:pPr>
              <w:spacing w:line="240" w:lineRule="auto"/>
              <w:contextualSpacing/>
              <w:jc w:val="right"/>
              <w:rPr>
                <w:sz w:val="22"/>
                <w:u w:val="single"/>
              </w:rPr>
            </w:pPr>
            <w:r w:rsidRPr="00FF1767">
              <w:rPr>
                <w:sz w:val="22"/>
              </w:rPr>
              <w:t xml:space="preserve"> </w:t>
            </w:r>
            <w:r w:rsidRPr="00FF1767">
              <w:rPr>
                <w:sz w:val="22"/>
                <w:u w:val="single"/>
              </w:rPr>
              <w:t>___________/</w:t>
            </w:r>
            <w:proofErr w:type="spellStart"/>
            <w:r w:rsidRPr="00FF1767">
              <w:rPr>
                <w:sz w:val="22"/>
                <w:u w:val="single"/>
              </w:rPr>
              <w:t>Е.В.Перова</w:t>
            </w:r>
            <w:proofErr w:type="spellEnd"/>
          </w:p>
          <w:p w:rsidR="00FF1767" w:rsidRPr="00FF1767" w:rsidRDefault="00FF1767" w:rsidP="00FF1767">
            <w:pPr>
              <w:spacing w:line="240" w:lineRule="auto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</w:rPr>
              <w:t xml:space="preserve"> приказ № _ от </w:t>
            </w:r>
            <w:r w:rsidRPr="00FF1767">
              <w:rPr>
                <w:sz w:val="22"/>
              </w:rPr>
              <w:t>____20_г.</w:t>
            </w:r>
          </w:p>
        </w:tc>
      </w:tr>
    </w:tbl>
    <w:p w:rsidR="00FF1767" w:rsidRDefault="00FF1767" w:rsidP="00A70CFF">
      <w:pPr>
        <w:spacing w:after="0" w:line="240" w:lineRule="auto"/>
        <w:ind w:left="493" w:right="340"/>
        <w:contextualSpacing/>
        <w:jc w:val="center"/>
        <w:rPr>
          <w:b/>
          <w:sz w:val="24"/>
          <w:szCs w:val="24"/>
        </w:rPr>
      </w:pPr>
    </w:p>
    <w:p w:rsidR="00FF1767" w:rsidRDefault="00FF1767" w:rsidP="00A70CFF">
      <w:pPr>
        <w:spacing w:after="0" w:line="240" w:lineRule="auto"/>
        <w:ind w:left="493" w:right="340"/>
        <w:contextualSpacing/>
        <w:jc w:val="center"/>
        <w:rPr>
          <w:b/>
          <w:sz w:val="24"/>
          <w:szCs w:val="24"/>
        </w:rPr>
      </w:pPr>
    </w:p>
    <w:p w:rsidR="00944FE8" w:rsidRPr="00A70CFF" w:rsidRDefault="00824E4F" w:rsidP="00A70CFF">
      <w:pPr>
        <w:spacing w:after="0" w:line="240" w:lineRule="auto"/>
        <w:ind w:left="493" w:right="340"/>
        <w:contextualSpacing/>
        <w:jc w:val="center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РАБОЧАЯ ПРОГРАММА </w:t>
      </w:r>
    </w:p>
    <w:p w:rsidR="00944FE8" w:rsidRPr="00A70CFF" w:rsidRDefault="00824E4F" w:rsidP="00A70CFF">
      <w:pPr>
        <w:spacing w:after="0" w:line="240" w:lineRule="auto"/>
        <w:ind w:left="493" w:right="339"/>
        <w:contextualSpacing/>
        <w:jc w:val="center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курса внеурочной деятельности  </w:t>
      </w:r>
    </w:p>
    <w:p w:rsidR="00944FE8" w:rsidRPr="00A70CFF" w:rsidRDefault="00824E4F" w:rsidP="00A70CFF">
      <w:pPr>
        <w:spacing w:after="0" w:line="240" w:lineRule="auto"/>
        <w:ind w:left="493" w:right="344"/>
        <w:contextualSpacing/>
        <w:jc w:val="center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«Коллективно-творческое дело» (КТД) </w:t>
      </w:r>
    </w:p>
    <w:p w:rsidR="00944FE8" w:rsidRPr="00A70CFF" w:rsidRDefault="00824E4F" w:rsidP="00A70CFF">
      <w:pPr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>Результаты освоения курса внеурочной деятельности</w:t>
      </w:r>
      <w:r w:rsidRPr="00A70CFF">
        <w:rPr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ind w:left="0" w:right="209" w:firstLine="54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В результате освоения программы, обучающиеся овладеют следующими универсальными учебными действиями: </w:t>
      </w:r>
    </w:p>
    <w:p w:rsidR="00944FE8" w:rsidRPr="00A70CFF" w:rsidRDefault="00824E4F" w:rsidP="00A70CFF">
      <w:pPr>
        <w:spacing w:after="0" w:line="240" w:lineRule="auto"/>
        <w:ind w:left="552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Личностные: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Развитие доброжелательности, позитивного отношения к жизни;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Развитие компетентности в вопросах нормативного поведения;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Ориентация в нравственном содержании и смысле, как собственных поступков, так и поступков окружающих людей; </w:t>
      </w:r>
      <w:r w:rsidRPr="00A70CFF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A70CFF">
        <w:rPr>
          <w:rFonts w:ascii="Arial" w:eastAsia="Arial" w:hAnsi="Arial" w:cs="Arial"/>
          <w:sz w:val="24"/>
          <w:szCs w:val="24"/>
        </w:rPr>
        <w:t xml:space="preserve"> </w:t>
      </w:r>
      <w:r w:rsidRPr="00A70CFF">
        <w:rPr>
          <w:sz w:val="24"/>
          <w:szCs w:val="24"/>
        </w:rPr>
        <w:t xml:space="preserve">Выделение нравственного содержания своих поступков. </w:t>
      </w:r>
    </w:p>
    <w:p w:rsidR="00944FE8" w:rsidRPr="00A70CFF" w:rsidRDefault="00824E4F" w:rsidP="00A70CFF">
      <w:pPr>
        <w:spacing w:after="0" w:line="240" w:lineRule="auto"/>
        <w:ind w:left="542" w:firstLine="0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</w:t>
      </w:r>
      <w:proofErr w:type="spellStart"/>
      <w:r w:rsidRPr="00A70CFF">
        <w:rPr>
          <w:b/>
          <w:sz w:val="24"/>
          <w:szCs w:val="24"/>
        </w:rPr>
        <w:t>Метапредметные</w:t>
      </w:r>
      <w:proofErr w:type="spellEnd"/>
      <w:r w:rsidRPr="00A70CFF">
        <w:rPr>
          <w:b/>
          <w:sz w:val="24"/>
          <w:szCs w:val="24"/>
        </w:rPr>
        <w:t xml:space="preserve">: </w:t>
      </w:r>
    </w:p>
    <w:p w:rsidR="00944FE8" w:rsidRPr="00A70CFF" w:rsidRDefault="00824E4F" w:rsidP="00A70CFF">
      <w:pPr>
        <w:spacing w:after="0" w:line="240" w:lineRule="auto"/>
        <w:ind w:left="552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Коммуникативные универсальные учебные действия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Формирование умения продуктивного взаимодействия, умения совместного принятия решения;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Развитие </w:t>
      </w:r>
      <w:r w:rsidRPr="00A70CFF">
        <w:rPr>
          <w:sz w:val="24"/>
          <w:szCs w:val="24"/>
        </w:rPr>
        <w:tab/>
        <w:t xml:space="preserve">коммуникативных </w:t>
      </w:r>
      <w:r w:rsidRPr="00A70CFF">
        <w:rPr>
          <w:sz w:val="24"/>
          <w:szCs w:val="24"/>
        </w:rPr>
        <w:tab/>
        <w:t xml:space="preserve">умений </w:t>
      </w:r>
      <w:r w:rsidRPr="00A70CFF">
        <w:rPr>
          <w:sz w:val="24"/>
          <w:szCs w:val="24"/>
        </w:rPr>
        <w:tab/>
        <w:t xml:space="preserve">в </w:t>
      </w:r>
      <w:r w:rsidRPr="00A70CFF">
        <w:rPr>
          <w:sz w:val="24"/>
          <w:szCs w:val="24"/>
        </w:rPr>
        <w:tab/>
        <w:t xml:space="preserve">процессе </w:t>
      </w:r>
      <w:r w:rsidRPr="00A70CFF">
        <w:rPr>
          <w:sz w:val="24"/>
          <w:szCs w:val="24"/>
        </w:rPr>
        <w:tab/>
        <w:t xml:space="preserve">межличностного взаимодействия;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Коммуникация как взаимодействие и коммуникация как сотрудничество;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Признание возможности существования различных точек зрения и права каждого иметь свою;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Выражение своего мнения и аргументация свое точки зрения. </w:t>
      </w:r>
    </w:p>
    <w:p w:rsidR="00944FE8" w:rsidRPr="00A70CFF" w:rsidRDefault="00824E4F" w:rsidP="00A70CFF">
      <w:pPr>
        <w:spacing w:after="0" w:line="240" w:lineRule="auto"/>
        <w:ind w:left="552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Регулятивные универсальные учебные действия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Умение контролировать процесс и результаты своей деятельности;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Умение адекватно оценивать свою деятельность;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Умение адекватно воспринимать оценку со стороны;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Умение взаимодействовать со взрослыми и сверстниками в совместной деятельности;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Формирование основ оптимистического восприятия мира; </w:t>
      </w:r>
      <w:r w:rsidRPr="00A70CFF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A70CFF">
        <w:rPr>
          <w:rFonts w:ascii="Arial" w:eastAsia="Arial" w:hAnsi="Arial" w:cs="Arial"/>
          <w:sz w:val="24"/>
          <w:szCs w:val="24"/>
        </w:rPr>
        <w:t xml:space="preserve"> </w:t>
      </w:r>
      <w:r w:rsidRPr="00A70CFF">
        <w:rPr>
          <w:rFonts w:ascii="Arial" w:eastAsia="Arial" w:hAnsi="Arial" w:cs="Arial"/>
          <w:sz w:val="24"/>
          <w:szCs w:val="24"/>
        </w:rPr>
        <w:tab/>
      </w:r>
      <w:r w:rsidRPr="00A70CFF">
        <w:rPr>
          <w:sz w:val="24"/>
          <w:szCs w:val="24"/>
        </w:rPr>
        <w:t xml:space="preserve">Формирование готовности к преодолению трудностей. </w:t>
      </w:r>
    </w:p>
    <w:p w:rsidR="00944FE8" w:rsidRPr="00A70CFF" w:rsidRDefault="00824E4F" w:rsidP="00A70CFF">
      <w:pPr>
        <w:spacing w:after="0" w:line="240" w:lineRule="auto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Познавательные универсальные учебные действия:</w:t>
      </w:r>
      <w:r w:rsidRPr="00A70CFF">
        <w:rPr>
          <w:b/>
          <w:i/>
          <w:sz w:val="24"/>
          <w:szCs w:val="24"/>
        </w:rPr>
        <w:t xml:space="preserve">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>Поиск и выделение необходимой информации;</w:t>
      </w:r>
      <w:r w:rsidRPr="00A70CFF">
        <w:rPr>
          <w:b/>
          <w:sz w:val="24"/>
          <w:szCs w:val="24"/>
        </w:rPr>
        <w:t xml:space="preserve">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Выбор наиболее эффективных способов решения творческих задач; </w:t>
      </w:r>
    </w:p>
    <w:p w:rsidR="00944FE8" w:rsidRPr="00A70CFF" w:rsidRDefault="00824E4F" w:rsidP="00A70CFF">
      <w:pPr>
        <w:numPr>
          <w:ilvl w:val="0"/>
          <w:numId w:val="1"/>
        </w:numPr>
        <w:spacing w:after="0" w:line="240" w:lineRule="auto"/>
        <w:ind w:right="209" w:hanging="422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</w:r>
    </w:p>
    <w:p w:rsidR="00824E4F" w:rsidRPr="00A70CFF" w:rsidRDefault="00824E4F" w:rsidP="00A70CFF">
      <w:pPr>
        <w:spacing w:after="0" w:line="240" w:lineRule="auto"/>
        <w:ind w:left="355"/>
        <w:contextualSpacing/>
        <w:jc w:val="left"/>
        <w:rPr>
          <w:b/>
          <w:sz w:val="24"/>
          <w:szCs w:val="24"/>
        </w:rPr>
      </w:pPr>
    </w:p>
    <w:p w:rsidR="00824E4F" w:rsidRPr="00A70CFF" w:rsidRDefault="00824E4F" w:rsidP="00A70CFF">
      <w:pPr>
        <w:spacing w:after="0" w:line="240" w:lineRule="auto"/>
        <w:ind w:left="355"/>
        <w:contextualSpacing/>
        <w:jc w:val="left"/>
        <w:rPr>
          <w:b/>
          <w:sz w:val="24"/>
          <w:szCs w:val="24"/>
        </w:rPr>
      </w:pPr>
    </w:p>
    <w:p w:rsidR="00824E4F" w:rsidRPr="00A70CFF" w:rsidRDefault="00824E4F" w:rsidP="00A70CFF">
      <w:pPr>
        <w:spacing w:after="0" w:line="240" w:lineRule="auto"/>
        <w:ind w:left="355"/>
        <w:contextualSpacing/>
        <w:jc w:val="left"/>
        <w:rPr>
          <w:b/>
          <w:sz w:val="24"/>
          <w:szCs w:val="24"/>
        </w:rPr>
      </w:pP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Содержание курса 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  Раздел 1.  Введение в КТД – 1 занятие</w:t>
      </w:r>
      <w:r w:rsidRPr="00A70CFF">
        <w:rPr>
          <w:sz w:val="24"/>
          <w:szCs w:val="24"/>
        </w:rPr>
        <w:t xml:space="preserve"> 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Праздники в школе: цели и смысл. Коллективное планирование, коллективная подготовка и коллективный анализ дел. Обучение приемам технологии КТД. </w:t>
      </w:r>
    </w:p>
    <w:p w:rsidR="00944FE8" w:rsidRPr="00A70CFF" w:rsidRDefault="00824E4F" w:rsidP="00A70CFF">
      <w:pPr>
        <w:spacing w:after="0" w:line="240" w:lineRule="auto"/>
        <w:ind w:left="360" w:firstLine="0"/>
        <w:contextualSpacing/>
        <w:jc w:val="left"/>
        <w:rPr>
          <w:sz w:val="24"/>
          <w:szCs w:val="24"/>
        </w:rPr>
      </w:pPr>
      <w:r w:rsidRPr="00A70CFF">
        <w:rPr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 Раздел 2. «Осень, осень, в гости просим!» – 10 занятий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lastRenderedPageBreak/>
        <w:t xml:space="preserve">Разработка положений о КТД «День пожилого человека» и «День Учителя», о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«Кроссе нации»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и проведение акций «Твори добро» (помощь вдовам ветеранов ВОВ, труженикам тыла, детям войны), «Тепло нашего сердца»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Подготовка выставки «Наши любимые и родные»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Подготовка к концерту «Учителями славится Россия». Оформление фотозоны. Подготовка квест-игры для учителей.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проведении «Праздника Осени». План проведения осенних праздников.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Оформление выставки осенних поделок и рисунков «Как прекрасен Мир!»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Проведение КТД «Праздник Осени»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проведении КТД «День Матери»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Конкурс рисунков «Моя мама самая, самая», акция «Пятерки для мамы». 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Подготовка концерта «Тепло сердец для наших любимых мам», квест-игры для мам. Оформление фотозоны.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 Раздел 3. «Новогоднее настроение» – 5 занятий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КТД «Новогоднее настроение»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Конкурс новогодних рисунков и поделок, конкурс на лучшее оформление «Новый год в моем окне», конкурс снежных фигур.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Мастерская Деда Мороза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Подготовка к КТД «Новогодняя сказка»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Проведение КТД «Новогодняя сказка»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  Раздел 4. «Я – патриот» – 7 занятий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КТД «Растим патриотов», составление плана мероприятий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Конкурс инсценированной военно-патриотической песни, посвященный Дню защитника Отечества. </w:t>
      </w:r>
    </w:p>
    <w:p w:rsidR="00944FE8" w:rsidRPr="00A70CFF" w:rsidRDefault="00824E4F" w:rsidP="00A70CFF">
      <w:pPr>
        <w:spacing w:after="0" w:line="240" w:lineRule="auto"/>
        <w:ind w:left="355" w:right="2065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Подготовка к КТД «Служат в армии земляки», отбор номеров Смотр строя и песни, посвященный Дню защитника Отечества.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Конкурс чтецов «И помнит мир спасенный», посвященный Дню защитника Отечества.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>Акция «Письмо солдату», «Зарница – 202</w:t>
      </w:r>
      <w:r w:rsidR="00A70CFF" w:rsidRPr="00A70CFF">
        <w:rPr>
          <w:sz w:val="24"/>
          <w:szCs w:val="24"/>
        </w:rPr>
        <w:t>2</w:t>
      </w:r>
      <w:r w:rsidRPr="00A70CFF">
        <w:rPr>
          <w:sz w:val="24"/>
          <w:szCs w:val="24"/>
        </w:rPr>
        <w:t xml:space="preserve">» </w:t>
      </w:r>
    </w:p>
    <w:p w:rsidR="00944FE8" w:rsidRPr="00A70CFF" w:rsidRDefault="00824E4F" w:rsidP="00A70CFF">
      <w:pPr>
        <w:tabs>
          <w:tab w:val="center" w:pos="2326"/>
          <w:tab w:val="center" w:pos="4956"/>
          <w:tab w:val="center" w:pos="5666"/>
          <w:tab w:val="center" w:pos="6372"/>
          <w:tab w:val="center" w:pos="7082"/>
          <w:tab w:val="center" w:pos="7789"/>
          <w:tab w:val="center" w:pos="8499"/>
          <w:tab w:val="center" w:pos="9205"/>
        </w:tabs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rFonts w:ascii="Calibri" w:eastAsia="Calibri" w:hAnsi="Calibri" w:cs="Calibri"/>
          <w:sz w:val="24"/>
          <w:szCs w:val="24"/>
        </w:rPr>
        <w:tab/>
      </w:r>
      <w:r w:rsidRPr="00A70CFF">
        <w:rPr>
          <w:sz w:val="24"/>
          <w:szCs w:val="24"/>
        </w:rPr>
        <w:t xml:space="preserve">КТД «Служат в Армии земляки»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</w:r>
      <w:r w:rsidRPr="00A70CFF">
        <w:rPr>
          <w:b/>
          <w:sz w:val="24"/>
          <w:szCs w:val="24"/>
        </w:rPr>
        <w:t xml:space="preserve"> </w:t>
      </w:r>
      <w:r w:rsidRPr="00A70CFF">
        <w:rPr>
          <w:b/>
          <w:sz w:val="24"/>
          <w:szCs w:val="24"/>
        </w:rPr>
        <w:tab/>
        <w:t xml:space="preserve"> </w:t>
      </w:r>
      <w:r w:rsidRPr="00A70CFF">
        <w:rPr>
          <w:b/>
          <w:sz w:val="24"/>
          <w:szCs w:val="24"/>
        </w:rPr>
        <w:tab/>
        <w:t xml:space="preserve"> </w:t>
      </w:r>
      <w:r w:rsidRPr="00A70CFF">
        <w:rPr>
          <w:b/>
          <w:sz w:val="24"/>
          <w:szCs w:val="24"/>
        </w:rPr>
        <w:tab/>
        <w:t xml:space="preserve"> </w:t>
      </w:r>
      <w:r w:rsidRPr="00A70CFF">
        <w:rPr>
          <w:b/>
          <w:sz w:val="24"/>
          <w:szCs w:val="24"/>
        </w:rPr>
        <w:tab/>
        <w:t xml:space="preserve"> </w:t>
      </w:r>
      <w:r w:rsidRPr="00A70CFF">
        <w:rPr>
          <w:b/>
          <w:sz w:val="24"/>
          <w:szCs w:val="24"/>
        </w:rPr>
        <w:tab/>
        <w:t xml:space="preserve"> </w:t>
      </w:r>
    </w:p>
    <w:p w:rsidR="00944FE8" w:rsidRPr="00A70CFF" w:rsidRDefault="00824E4F" w:rsidP="00A70CFF">
      <w:pPr>
        <w:tabs>
          <w:tab w:val="center" w:pos="360"/>
          <w:tab w:val="center" w:pos="4003"/>
        </w:tabs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rFonts w:ascii="Calibri" w:eastAsia="Calibri" w:hAnsi="Calibri" w:cs="Calibri"/>
          <w:sz w:val="24"/>
          <w:szCs w:val="24"/>
        </w:rPr>
        <w:tab/>
      </w:r>
      <w:r w:rsidRPr="00A70CFF">
        <w:rPr>
          <w:b/>
          <w:sz w:val="24"/>
          <w:szCs w:val="24"/>
        </w:rPr>
        <w:t xml:space="preserve"> </w:t>
      </w:r>
      <w:r w:rsidRPr="00A70CFF">
        <w:rPr>
          <w:b/>
          <w:sz w:val="24"/>
          <w:szCs w:val="24"/>
        </w:rPr>
        <w:tab/>
        <w:t xml:space="preserve">Раздел 5. «Весна идет! Весне – дорогу!»» – 2 занятия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КТД «Весеннее настроение» </w:t>
      </w:r>
    </w:p>
    <w:p w:rsidR="00944FE8" w:rsidRPr="00A70CFF" w:rsidRDefault="00824E4F" w:rsidP="00A70CFF">
      <w:pPr>
        <w:tabs>
          <w:tab w:val="center" w:pos="2071"/>
          <w:tab w:val="center" w:pos="4250"/>
          <w:tab w:val="center" w:pos="4956"/>
          <w:tab w:val="center" w:pos="5666"/>
          <w:tab w:val="center" w:pos="6372"/>
          <w:tab w:val="center" w:pos="7082"/>
          <w:tab w:val="center" w:pos="7789"/>
          <w:tab w:val="center" w:pos="8499"/>
          <w:tab w:val="center" w:pos="9205"/>
        </w:tabs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rFonts w:ascii="Calibri" w:eastAsia="Calibri" w:hAnsi="Calibri" w:cs="Calibri"/>
          <w:sz w:val="24"/>
          <w:szCs w:val="24"/>
        </w:rPr>
        <w:tab/>
      </w:r>
      <w:r w:rsidRPr="00A70CFF">
        <w:rPr>
          <w:sz w:val="24"/>
          <w:szCs w:val="24"/>
        </w:rPr>
        <w:t xml:space="preserve">КТД «Весеннее настроение»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</w:p>
    <w:p w:rsidR="00944FE8" w:rsidRPr="00A70CFF" w:rsidRDefault="00824E4F" w:rsidP="00A70CFF">
      <w:pPr>
        <w:tabs>
          <w:tab w:val="center" w:pos="360"/>
          <w:tab w:val="center" w:pos="706"/>
          <w:tab w:val="center" w:pos="4567"/>
        </w:tabs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rFonts w:ascii="Calibri" w:eastAsia="Calibri" w:hAnsi="Calibri" w:cs="Calibri"/>
          <w:sz w:val="24"/>
          <w:szCs w:val="24"/>
        </w:rPr>
        <w:tab/>
      </w:r>
      <w:r w:rsidRPr="00A70CFF">
        <w:rPr>
          <w:sz w:val="24"/>
          <w:szCs w:val="24"/>
        </w:rPr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</w:r>
      <w:r w:rsidRPr="00A70CFF">
        <w:rPr>
          <w:b/>
          <w:sz w:val="24"/>
          <w:szCs w:val="24"/>
        </w:rPr>
        <w:t xml:space="preserve">Раздел 6. «Здоровье и профилактика» – 4 занятия </w:t>
      </w:r>
    </w:p>
    <w:p w:rsidR="00944FE8" w:rsidRPr="00A70CFF" w:rsidRDefault="00824E4F" w:rsidP="00A70CFF">
      <w:pPr>
        <w:spacing w:after="0" w:line="240" w:lineRule="auto"/>
        <w:ind w:left="355" w:right="444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КТД «Правила дорожные знать каждому положено» КТД «Правила дорожные знать каждому положено»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  <w:r w:rsidRPr="00A70CFF">
        <w:rPr>
          <w:sz w:val="24"/>
          <w:szCs w:val="24"/>
        </w:rPr>
        <w:tab/>
        <w:t xml:space="preserve">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Разработка положения о КТД «Мы за здоровый образ жизни». 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>Праздник –</w:t>
      </w:r>
      <w:proofErr w:type="gramStart"/>
      <w:r w:rsidRPr="00A70CFF">
        <w:rPr>
          <w:sz w:val="24"/>
          <w:szCs w:val="24"/>
        </w:rPr>
        <w:t>викторина  «</w:t>
      </w:r>
      <w:proofErr w:type="gramEnd"/>
      <w:r w:rsidRPr="00A70CFF">
        <w:rPr>
          <w:sz w:val="24"/>
          <w:szCs w:val="24"/>
        </w:rPr>
        <w:t xml:space="preserve">Мы первые в космосе»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День Защиты детей (ГО)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Акция «Белая ромашка» - профилактика туберкулеза.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        Раздел 7. «Никто не забыт и ничто не забыто!» – 1 занятие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Акции «Вахта Памяти», «Жить и помнить», «Обелиски нашей памяти»,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«Георгиевская ленточка», «Бессмертный полк» </w:t>
      </w:r>
    </w:p>
    <w:p w:rsidR="00944FE8" w:rsidRPr="00A70CFF" w:rsidRDefault="00824E4F" w:rsidP="00A70CFF">
      <w:pPr>
        <w:spacing w:after="0" w:line="240" w:lineRule="auto"/>
        <w:ind w:left="355"/>
        <w:contextualSpacing/>
        <w:jc w:val="left"/>
        <w:rPr>
          <w:sz w:val="24"/>
          <w:szCs w:val="24"/>
        </w:rPr>
      </w:pPr>
      <w:r w:rsidRPr="00A70CFF">
        <w:rPr>
          <w:sz w:val="24"/>
          <w:szCs w:val="24"/>
        </w:rPr>
        <w:t xml:space="preserve">         </w:t>
      </w:r>
      <w:r w:rsidRPr="00A70CFF">
        <w:rPr>
          <w:b/>
          <w:sz w:val="24"/>
          <w:szCs w:val="24"/>
        </w:rPr>
        <w:t xml:space="preserve">Раздел 8. «Итоги года» – 3 занятия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>Подготовка к КТД «Звездопад – 202</w:t>
      </w:r>
      <w:r w:rsidR="00CF0E4D">
        <w:rPr>
          <w:sz w:val="24"/>
          <w:szCs w:val="24"/>
        </w:rPr>
        <w:t>5</w:t>
      </w:r>
      <w:r w:rsidRPr="00A70CFF">
        <w:rPr>
          <w:sz w:val="24"/>
          <w:szCs w:val="24"/>
        </w:rPr>
        <w:t xml:space="preserve">» </w:t>
      </w:r>
    </w:p>
    <w:p w:rsidR="00944FE8" w:rsidRPr="00A70CFF" w:rsidRDefault="00824E4F" w:rsidP="00A70CFF">
      <w:pPr>
        <w:spacing w:after="0" w:line="240" w:lineRule="auto"/>
        <w:ind w:left="355" w:right="209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>КТД «Звездопад – 202</w:t>
      </w:r>
      <w:r w:rsidR="00CF0E4D">
        <w:rPr>
          <w:sz w:val="24"/>
          <w:szCs w:val="24"/>
        </w:rPr>
        <w:t>5</w:t>
      </w:r>
      <w:r w:rsidRPr="00A70CFF">
        <w:rPr>
          <w:sz w:val="24"/>
          <w:szCs w:val="24"/>
        </w:rPr>
        <w:t xml:space="preserve">» </w:t>
      </w:r>
    </w:p>
    <w:p w:rsidR="00944FE8" w:rsidRPr="00A70CFF" w:rsidRDefault="00824E4F" w:rsidP="00A70CFF">
      <w:pPr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ind w:left="493"/>
        <w:contextualSpacing/>
        <w:jc w:val="center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Формы и виды организации деятельности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4"/>
          <w:szCs w:val="24"/>
        </w:rPr>
      </w:pPr>
      <w:r w:rsidRPr="00A70CFF">
        <w:rPr>
          <w:b/>
          <w:sz w:val="24"/>
          <w:szCs w:val="24"/>
        </w:rPr>
        <w:t>Трудовые:</w:t>
      </w:r>
      <w:r w:rsidRPr="00A70CFF">
        <w:rPr>
          <w:sz w:val="24"/>
          <w:szCs w:val="24"/>
        </w:rPr>
        <w:t xml:space="preserve"> аукцион трудовых сюрпризов, встречи с интересными людьми, благоустройство школы (класса), город весёлых мастеров, выставка трудовых достижений, санитарный рейд, дежурство, дело по «секрету», день самостоятельности, зелёный патруль, защита профессии, клуб умельцев – волшебников, конкурс детского мастерства, летопись трудовой славы, операции («Зелёная аптека», «Живи, книга», «Родник»), профессиональные праздники </w:t>
      </w:r>
      <w:r w:rsidRPr="00A70CFF">
        <w:rPr>
          <w:sz w:val="24"/>
          <w:szCs w:val="24"/>
        </w:rPr>
        <w:lastRenderedPageBreak/>
        <w:t xml:space="preserve">календаря, трудовой рейд, трудовой час, трудовая вахта, штаб заботы о пришкольном лагере, «фабрика» игрушек, эстафета трудовых дел.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4"/>
          <w:szCs w:val="24"/>
        </w:rPr>
      </w:pPr>
      <w:r w:rsidRPr="00A70CFF">
        <w:rPr>
          <w:b/>
          <w:sz w:val="24"/>
          <w:szCs w:val="24"/>
        </w:rPr>
        <w:t>Познавательные:</w:t>
      </w:r>
      <w:r w:rsidRPr="00A70CFF">
        <w:rPr>
          <w:sz w:val="24"/>
          <w:szCs w:val="24"/>
        </w:rPr>
        <w:t xml:space="preserve"> «Виват, наука!», посвящение в первоклассники, всё начинается со школьного звонка, академия весёлых наук, аукцион знаний, вечер весёлых задач, </w:t>
      </w:r>
      <w:proofErr w:type="gramStart"/>
      <w:r w:rsidRPr="00A70CFF">
        <w:rPr>
          <w:sz w:val="24"/>
          <w:szCs w:val="24"/>
        </w:rPr>
        <w:t>встреча  с</w:t>
      </w:r>
      <w:proofErr w:type="gramEnd"/>
      <w:r w:rsidRPr="00A70CFF">
        <w:rPr>
          <w:sz w:val="24"/>
          <w:szCs w:val="24"/>
        </w:rPr>
        <w:t xml:space="preserve"> интересными людьми, вечер разгаданных и неразгаданных тайн, викторина, клуб путешественников, страна «</w:t>
      </w:r>
      <w:proofErr w:type="spellStart"/>
      <w:r w:rsidRPr="00A70CFF">
        <w:rPr>
          <w:sz w:val="24"/>
          <w:szCs w:val="24"/>
        </w:rPr>
        <w:t>Читалия</w:t>
      </w:r>
      <w:proofErr w:type="spellEnd"/>
      <w:r w:rsidRPr="00A70CFF">
        <w:rPr>
          <w:sz w:val="24"/>
          <w:szCs w:val="24"/>
        </w:rPr>
        <w:t xml:space="preserve">», конкурсы эрудитов, КВН, олимпиада, «Поле чудес», пресс-бой, рассказ-эстафета, «Что? Где? Когда?» час почемучек, твои права и обязанности.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4"/>
          <w:szCs w:val="24"/>
        </w:rPr>
      </w:pPr>
      <w:r w:rsidRPr="00A70CFF">
        <w:rPr>
          <w:b/>
          <w:sz w:val="24"/>
          <w:szCs w:val="24"/>
        </w:rPr>
        <w:t>Художественные:</w:t>
      </w:r>
      <w:r w:rsidRPr="00A70CFF">
        <w:rPr>
          <w:sz w:val="24"/>
          <w:szCs w:val="24"/>
        </w:rPr>
        <w:t xml:space="preserve"> авторский вечер, ателье карнавальных мод, ансамбль, вечер поэзии, вечер сказок «Жили-были», выставка картин, выпуск рукописных сборников, картинная галерея, кружки эстетического профиля, карнавал, КВН, кинофестиваль, </w:t>
      </w:r>
      <w:proofErr w:type="spellStart"/>
      <w:r w:rsidRPr="00A70CFF">
        <w:rPr>
          <w:sz w:val="24"/>
          <w:szCs w:val="24"/>
        </w:rPr>
        <w:t>кольцовка</w:t>
      </w:r>
      <w:proofErr w:type="spellEnd"/>
      <w:r w:rsidRPr="00A70CFF">
        <w:rPr>
          <w:sz w:val="24"/>
          <w:szCs w:val="24"/>
        </w:rPr>
        <w:t xml:space="preserve"> песен, конкурс </w:t>
      </w:r>
      <w:proofErr w:type="gramStart"/>
      <w:r w:rsidRPr="00A70CFF">
        <w:rPr>
          <w:sz w:val="24"/>
          <w:szCs w:val="24"/>
        </w:rPr>
        <w:t>юмора  и</w:t>
      </w:r>
      <w:proofErr w:type="gramEnd"/>
      <w:r w:rsidRPr="00A70CFF">
        <w:rPr>
          <w:sz w:val="24"/>
          <w:szCs w:val="24"/>
        </w:rPr>
        <w:t xml:space="preserve"> сатиры, концерт, кукольный театр, настольный театр, просмотр фильмов, театр пантомимы, фестиваль искусств.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4"/>
          <w:szCs w:val="24"/>
        </w:rPr>
      </w:pPr>
      <w:r w:rsidRPr="00A70CFF">
        <w:rPr>
          <w:b/>
          <w:sz w:val="24"/>
          <w:szCs w:val="24"/>
        </w:rPr>
        <w:t>Спортивные:</w:t>
      </w:r>
      <w:r w:rsidRPr="00A70CFF">
        <w:rPr>
          <w:sz w:val="24"/>
          <w:szCs w:val="24"/>
        </w:rPr>
        <w:t xml:space="preserve"> аукцион, весёлые старты, спартакиада, встречи с мастерами спорта, «Мир. Здоровье. Совершенство», запуск моделей, зарядка, игры (на воде, спортивные, подвижные, на местности), конкурс знатоков спорта, малые олимпийские игры, Олимпиада народных игр, праздник </w:t>
      </w:r>
      <w:proofErr w:type="spellStart"/>
      <w:r w:rsidRPr="00A70CFF">
        <w:rPr>
          <w:sz w:val="24"/>
          <w:szCs w:val="24"/>
        </w:rPr>
        <w:t>Мойдодыра</w:t>
      </w:r>
      <w:proofErr w:type="spellEnd"/>
      <w:r w:rsidRPr="00A70CFF">
        <w:rPr>
          <w:sz w:val="24"/>
          <w:szCs w:val="24"/>
        </w:rPr>
        <w:t xml:space="preserve">, полоса препятствий, походы, санитарный пост, спортивная газета, </w:t>
      </w:r>
      <w:proofErr w:type="spellStart"/>
      <w:r w:rsidRPr="00A70CFF">
        <w:rPr>
          <w:sz w:val="24"/>
          <w:szCs w:val="24"/>
        </w:rPr>
        <w:t>спортчас</w:t>
      </w:r>
      <w:proofErr w:type="spellEnd"/>
      <w:r w:rsidRPr="00A70CFF">
        <w:rPr>
          <w:sz w:val="24"/>
          <w:szCs w:val="24"/>
        </w:rPr>
        <w:t xml:space="preserve">, </w:t>
      </w:r>
      <w:proofErr w:type="spellStart"/>
      <w:r w:rsidRPr="00A70CFF">
        <w:rPr>
          <w:sz w:val="24"/>
          <w:szCs w:val="24"/>
        </w:rPr>
        <w:t>турград</w:t>
      </w:r>
      <w:proofErr w:type="spellEnd"/>
      <w:r w:rsidRPr="00A70CFF">
        <w:rPr>
          <w:sz w:val="24"/>
          <w:szCs w:val="24"/>
        </w:rPr>
        <w:t xml:space="preserve">, туристическая эстафета, игры, поход, шахматно-шашечный турнир, товарищеские спортивные встречи, физкультминутка, эстафета (смешанная, комбинированная, звездная, легкоатлетическая, встречная, комическая).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Досуговые: </w:t>
      </w:r>
      <w:r w:rsidRPr="00A70CFF">
        <w:rPr>
          <w:sz w:val="24"/>
          <w:szCs w:val="24"/>
        </w:rPr>
        <w:t xml:space="preserve">телепередача «Здравствуй, лето!», аукцион забав, академия весёлых наук,  бал, «Правила дорожные знать каждому положено», базар головоломок, вечер легенд, вечер весёлых вопросов, вечер-путешествие, день рекордов Гиннеса, дискотека, день фантазёра, «Ералаш», затейник, </w:t>
      </w:r>
      <w:proofErr w:type="spellStart"/>
      <w:r w:rsidRPr="00A70CFF">
        <w:rPr>
          <w:sz w:val="24"/>
          <w:szCs w:val="24"/>
        </w:rPr>
        <w:t>игродискотека</w:t>
      </w:r>
      <w:proofErr w:type="spellEnd"/>
      <w:r w:rsidRPr="00A70CFF">
        <w:rPr>
          <w:sz w:val="24"/>
          <w:szCs w:val="24"/>
        </w:rPr>
        <w:t xml:space="preserve">,  игры (спортивные, народные, подвижные, развивающие, конструкторские, строительные, познавательные, музыкальные, хороводные, шуточные, драматизированные, режиссёрские, </w:t>
      </w:r>
      <w:proofErr w:type="spellStart"/>
      <w:r w:rsidRPr="00A70CFF">
        <w:rPr>
          <w:sz w:val="24"/>
          <w:szCs w:val="24"/>
        </w:rPr>
        <w:t>сюжетноролевые</w:t>
      </w:r>
      <w:proofErr w:type="spellEnd"/>
      <w:r w:rsidRPr="00A70CFF">
        <w:rPr>
          <w:sz w:val="24"/>
          <w:szCs w:val="24"/>
        </w:rPr>
        <w:t xml:space="preserve">), «капустник», карнавал, клуб выходного дня, состязание юмористов, бал именинников, рыцарский турнир, хит-парад, хоровод друзей, музыкальный киоск, турниры затейников, знатоков, чемпионат весёлого мяча, чаепитие, час импровизации, час инсценировки, шумовой оркестр, эстафета весёлых экспромтов, экспедиция за сказками, юморина, ярмарка забав, и развлечений, ярмарка народной мудрости. </w:t>
      </w:r>
    </w:p>
    <w:p w:rsidR="00944FE8" w:rsidRPr="00A70CFF" w:rsidRDefault="00824E4F" w:rsidP="00A70CFF">
      <w:pPr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</w:t>
      </w:r>
    </w:p>
    <w:p w:rsidR="00944FE8" w:rsidRPr="00A70CFF" w:rsidRDefault="00824E4F" w:rsidP="00A70CFF">
      <w:pPr>
        <w:spacing w:after="0" w:line="240" w:lineRule="auto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Оценочные материалы: </w:t>
      </w:r>
    </w:p>
    <w:p w:rsidR="00944FE8" w:rsidRPr="00A70CFF" w:rsidRDefault="00824E4F" w:rsidP="00A70CFF">
      <w:pPr>
        <w:numPr>
          <w:ilvl w:val="0"/>
          <w:numId w:val="2"/>
        </w:numPr>
        <w:spacing w:after="0" w:line="240" w:lineRule="auto"/>
        <w:ind w:right="209" w:hanging="360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Проверка усвоения материала проводится в течение учебного процесса в </w:t>
      </w:r>
      <w:r w:rsidRPr="00A70CFF">
        <w:rPr>
          <w:b/>
          <w:sz w:val="24"/>
          <w:szCs w:val="24"/>
        </w:rPr>
        <w:t xml:space="preserve">форме </w:t>
      </w:r>
      <w:r w:rsidRPr="00A70CFF">
        <w:rPr>
          <w:sz w:val="24"/>
          <w:szCs w:val="24"/>
        </w:rPr>
        <w:t xml:space="preserve">опроса учеников, наблюдения за их деятельностью, беседы, теста, анкетирования, и учитывается:   </w:t>
      </w:r>
    </w:p>
    <w:p w:rsidR="00944FE8" w:rsidRPr="00A70CFF" w:rsidRDefault="00824E4F" w:rsidP="00A70CFF">
      <w:pPr>
        <w:numPr>
          <w:ilvl w:val="0"/>
          <w:numId w:val="2"/>
        </w:numPr>
        <w:spacing w:after="0" w:line="240" w:lineRule="auto"/>
        <w:ind w:right="209" w:hanging="360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участие детей в проводимых праздниках и конкурсах; </w:t>
      </w:r>
    </w:p>
    <w:p w:rsidR="00944FE8" w:rsidRPr="00A70CFF" w:rsidRDefault="00824E4F" w:rsidP="00A70CFF">
      <w:pPr>
        <w:numPr>
          <w:ilvl w:val="0"/>
          <w:numId w:val="2"/>
        </w:numPr>
        <w:spacing w:after="0" w:line="240" w:lineRule="auto"/>
        <w:ind w:right="209" w:hanging="360"/>
        <w:contextualSpacing/>
        <w:rPr>
          <w:sz w:val="24"/>
          <w:szCs w:val="24"/>
        </w:rPr>
      </w:pPr>
      <w:r w:rsidRPr="00A70CFF">
        <w:rPr>
          <w:sz w:val="24"/>
          <w:szCs w:val="24"/>
        </w:rPr>
        <w:t xml:space="preserve">творческое выполнение заданий, заинтересованность в личностном росте. </w:t>
      </w:r>
    </w:p>
    <w:p w:rsidR="00824E4F" w:rsidRPr="00A70CFF" w:rsidRDefault="00824E4F" w:rsidP="00A70CFF">
      <w:pPr>
        <w:spacing w:after="0" w:line="240" w:lineRule="auto"/>
        <w:ind w:left="3414"/>
        <w:contextualSpacing/>
        <w:jc w:val="left"/>
        <w:rPr>
          <w:b/>
          <w:sz w:val="24"/>
          <w:szCs w:val="24"/>
        </w:rPr>
      </w:pPr>
    </w:p>
    <w:p w:rsidR="00944FE8" w:rsidRPr="00A70CFF" w:rsidRDefault="00824E4F" w:rsidP="00A70CFF">
      <w:pPr>
        <w:spacing w:after="0" w:line="240" w:lineRule="auto"/>
        <w:ind w:left="3414"/>
        <w:contextualSpacing/>
        <w:jc w:val="left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Тематическое планирование </w:t>
      </w:r>
    </w:p>
    <w:p w:rsidR="00944FE8" w:rsidRPr="00A70CFF" w:rsidRDefault="00824E4F" w:rsidP="00A70CFF">
      <w:pPr>
        <w:spacing w:after="0" w:line="240" w:lineRule="auto"/>
        <w:ind w:left="0" w:right="143" w:firstLine="0"/>
        <w:contextualSpacing/>
        <w:jc w:val="center"/>
        <w:rPr>
          <w:sz w:val="24"/>
          <w:szCs w:val="24"/>
        </w:rPr>
      </w:pPr>
      <w:r w:rsidRPr="00A70CFF">
        <w:rPr>
          <w:b/>
          <w:sz w:val="24"/>
          <w:szCs w:val="24"/>
        </w:rPr>
        <w:t xml:space="preserve"> </w:t>
      </w:r>
    </w:p>
    <w:tbl>
      <w:tblPr>
        <w:tblStyle w:val="TableGrid"/>
        <w:tblW w:w="10453" w:type="dxa"/>
        <w:tblInd w:w="-11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814"/>
        <w:gridCol w:w="8354"/>
        <w:gridCol w:w="1285"/>
      </w:tblGrid>
      <w:tr w:rsidR="00824E4F" w:rsidRPr="00A70CFF" w:rsidTr="00697421">
        <w:trPr>
          <w:trHeight w:val="347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283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№ </w:t>
            </w:r>
          </w:p>
          <w:p w:rsidR="00824E4F" w:rsidRPr="00A70CFF" w:rsidRDefault="00824E4F" w:rsidP="00A70CFF">
            <w:pPr>
              <w:spacing w:after="0" w:line="240" w:lineRule="auto"/>
              <w:ind w:left="0" w:right="230" w:firstLine="0"/>
              <w:contextualSpacing/>
              <w:jc w:val="righ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п/п  </w:t>
            </w:r>
          </w:p>
        </w:tc>
        <w:tc>
          <w:tcPr>
            <w:tcW w:w="8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7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 </w:t>
            </w:r>
          </w:p>
          <w:p w:rsidR="00824E4F" w:rsidRPr="00A70CFF" w:rsidRDefault="00824E4F" w:rsidP="00A70CFF">
            <w:pPr>
              <w:spacing w:after="0" w:line="240" w:lineRule="auto"/>
              <w:ind w:left="0" w:right="6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Содержание (тема) занятия 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Количество занятий </w:t>
            </w:r>
          </w:p>
        </w:tc>
      </w:tr>
      <w:tr w:rsidR="00824E4F" w:rsidRPr="00A70CFF" w:rsidTr="00697421">
        <w:trPr>
          <w:trHeight w:val="507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884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 xml:space="preserve">         Раздел 1.  Введение в КТД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2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1231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E4F" w:rsidRPr="00A70CFF" w:rsidRDefault="00824E4F" w:rsidP="00A70CFF">
            <w:pPr>
              <w:tabs>
                <w:tab w:val="center" w:pos="415"/>
                <w:tab w:val="right" w:pos="830"/>
              </w:tabs>
              <w:spacing w:after="0" w:line="240" w:lineRule="auto"/>
              <w:ind w:left="0" w:right="-5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A70CFF">
              <w:rPr>
                <w:sz w:val="24"/>
                <w:szCs w:val="24"/>
              </w:rPr>
              <w:t xml:space="preserve">1 </w:t>
            </w:r>
            <w:r w:rsidRPr="00A70CFF">
              <w:rPr>
                <w:sz w:val="24"/>
                <w:szCs w:val="24"/>
              </w:rPr>
              <w:tab/>
            </w:r>
            <w:r w:rsidRPr="00A70CFF">
              <w:rPr>
                <w:rFonts w:ascii="Calibri" w:eastAsia="Calibri" w:hAnsi="Calibri" w:cs="Calibr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AB1F6B1" wp14:editId="5851BA8B">
                      <wp:extent cx="6096" cy="817169"/>
                      <wp:effectExtent l="0" t="0" r="0" b="0"/>
                      <wp:docPr id="12959" name="Group 129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817169"/>
                                <a:chOff x="0" y="0"/>
                                <a:chExt cx="6096" cy="817169"/>
                              </a:xfrm>
                            </wpg:grpSpPr>
                            <wps:wsp>
                              <wps:cNvPr id="16201" name="Shape 16201"/>
                              <wps:cNvSpPr/>
                              <wps:spPr>
                                <a:xfrm>
                                  <a:off x="0" y="0"/>
                                  <a:ext cx="9144" cy="8171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817169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817169"/>
                                      </a:lnTo>
                                      <a:lnTo>
                                        <a:pt x="0" y="81716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6559E60D" id="Group 12959" o:spid="_x0000_s1026" style="width:.5pt;height:64.35pt;mso-position-horizontal-relative:char;mso-position-vertical-relative:line" coordsize="60,8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OTfQIAAFMGAAAOAAAAZHJzL2Uyb0RvYy54bWykVc1u2zAMvg/YOwi+r7aDLm2MJD2sWy7D&#10;VqzdAyiyZBvQHyQlTt5+FG0rabp1Q5eDTVPkJ/LjT5Z3ByXJnjvfGb3KyqsiI1wzU3e6WWU/n758&#10;uM2ID1TXVBrNV9mR++xu/f7dsrcVn5nWyJo7AiDaV71dZW0Itspzz1quqL8ylms4FMYpGuDTNXnt&#10;aA/oSuazopjnvXG1dYZx70F7Pxxma8QXgrPwXQjPA5GrDGIL+HT43MZnvl7SqnHUth0bw6BviELR&#10;TsOlCeqeBkp2rnsBpTrmjDciXDGjciNExzjmANmUxUU2G2d2FnNpqr6xiSag9oKnN8Oyb/sHR7oa&#10;ajdbfFxkRFMFZcKbyaACinrbVGC5cfbRPrhR0QxfMeuDcCq+IR9yQHKPiVx+CISBcl4s5hlhcHBb&#10;3pTzxUA9a6E+L3xY+/kVr3y6MI9xpTB6Cy3kTyz5/2PpsaWWI/k+5j6xNIc6TSyhCSlRhaSgZaLI&#10;Vx7Y+ld+FuX19SU/KVNasZ0PG26QZrr/6sPQufUk0XaS2EFPooP+f7XzLQ3RL8YYRdKvsiGONpUp&#10;nimz508GrcJFsSDE06nU51YD0tQJYDgdT2+LYMns1Bd/tIURftZAfzHE+U42IMQk18tRwMRBPqdW&#10;6sgBXMMobCMhacCxVl2ANSU7FefkpihOwIAWG2+oNErhKHmkSuofXMBo4UBEhXfN9pN0ZE/jMsIf&#10;glNpWzpq41RASKMpyogT/UUnZYIs0fV3kAPCaBz9OO7B5FkMnmyMZliGsFIg6WklQgTJCW82OiR/&#10;DYscwzzLNopbUx9xOSAhMIlIDW4uzGPcsnE1nn+j1em/YP0LAAD//wMAUEsDBBQABgAIAAAAIQDU&#10;rLR22QAAAAMBAAAPAAAAZHJzL2Rvd25yZXYueG1sTI9BS8NAEIXvgv9hGcGb3aSilphNKUU9FcFW&#10;EG/T7DQJzc6G7DZJ/71TL3qZ4fGGN9/Ll5Nr1UB9aDwbSGcJKOLS24YrA5+717sFqBCRLbaeycCZ&#10;AiyL66scM+tH/qBhGyslIRwyNFDH2GVah7Imh2HmO2LxDr53GEX2lbY9jhLuWj1PkkftsGH5UGNH&#10;65rK4/bkDLyNOK7u05dhczysz9+7h/evTUrG3N5Mq2dQkab4dwwXfEGHQpj2/sQ2qNaAFIm/8+KJ&#10;2MuaL55AF7n+z178AAAA//8DAFBLAQItABQABgAIAAAAIQC2gziS/gAAAOEBAAATAAAAAAAAAAAA&#10;AAAAAAAAAABbQ29udGVudF9UeXBlc10ueG1sUEsBAi0AFAAGAAgAAAAhADj9If/WAAAAlAEAAAsA&#10;AAAAAAAAAAAAAAAALwEAAF9yZWxzLy5yZWxzUEsBAi0AFAAGAAgAAAAhABPG05N9AgAAUwYAAA4A&#10;AAAAAAAAAAAAAAAALgIAAGRycy9lMm9Eb2MueG1sUEsBAi0AFAAGAAgAAAAhANSstHbZAAAAAwEA&#10;AA8AAAAAAAAAAAAAAAAA1wQAAGRycy9kb3ducmV2LnhtbFBLBQYAAAAABAAEAPMAAADdBQAAAAA=&#10;">
                      <v:shape id="Shape 16201" o:spid="_x0000_s1027" style="position:absolute;width:91;height:8171;visibility:visible;mso-wrap-style:square;v-text-anchor:top" coordsize="9144,817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rJsUA&#10;AADeAAAADwAAAGRycy9kb3ducmV2LnhtbERPTWsCMRC9F/ofwgi91cQ92LIaRaSFQim1KnodNmN2&#10;dTNZNlG3++tNoeBtHu9zpvPO1eJCbag8axgNFQjiwpuKrYbt5v35FUSIyAZrz6ThlwLMZ48PU8yN&#10;v/IPXdbRihTCIUcNZYxNLmUoSnIYhr4hTtzBtw5jgq2VpsVrCne1zJQaS4cVp4YSG1qWVJzWZ6dh&#10;/4Jn+/W939m343aVqUP/2Ve91k+DbjEBEamLd/G/+8Ok+eNMjeDvnXSD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WsmxQAAAN4AAAAPAAAAAAAAAAAAAAAAAJgCAABkcnMv&#10;ZG93bnJldi54bWxQSwUGAAAAAAQABAD1AAAAigMAAAAA&#10;" path="m,l9144,r,817169l,817169,,e" fillcolor="black" stroked="f" strokeweight="0">
                        <v:stroke miterlimit="83231f" joinstyle="miter"/>
                        <v:path arrowok="t" textboxrect="0,0,9144,81716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right="101" w:firstLine="0"/>
              <w:contextualSpacing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 xml:space="preserve">Праздники в школе: цели и смысл. </w:t>
            </w:r>
            <w:r w:rsidRPr="00A70CFF">
              <w:rPr>
                <w:sz w:val="24"/>
                <w:szCs w:val="24"/>
              </w:rPr>
              <w:t xml:space="preserve">Коллективное планирование, коллективная подготовка и коллективный анализ дел. </w:t>
            </w:r>
          </w:p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>Обучение приемам технологии КТД.</w:t>
            </w:r>
            <w:r w:rsidRPr="00A70CF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8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-72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2. «Осень, осень, в гости просим!»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10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положений о КТД «День пожилого человека» и «День Учителя», о «Кроссе нации»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right="98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и проведение акций «Твори добро» (помощь вдовам ветеранов ВОВ, труженикам тыла, детям войны), «Тепло нашего сердца»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Подготовка выставки «Наши любимые и родные»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5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right="109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Подготовка к концерту «Учителями славится Россия». Оформление фотозоны. Подготовка квест-игры для учителей.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</w:t>
            </w:r>
            <w:r w:rsidRPr="00A70CFF">
              <w:rPr>
                <w:sz w:val="24"/>
                <w:szCs w:val="24"/>
              </w:rPr>
              <w:tab/>
              <w:t xml:space="preserve">положения </w:t>
            </w:r>
            <w:r w:rsidRPr="00A70CFF">
              <w:rPr>
                <w:sz w:val="24"/>
                <w:szCs w:val="24"/>
              </w:rPr>
              <w:tab/>
              <w:t xml:space="preserve">о </w:t>
            </w:r>
            <w:r w:rsidRPr="00A70CFF">
              <w:rPr>
                <w:sz w:val="24"/>
                <w:szCs w:val="24"/>
              </w:rPr>
              <w:tab/>
              <w:t xml:space="preserve">проведении «Праздника Осени». План проведения осенних праздников.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7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Оформление выставки осенних поделок и рисунков «Как прекрасен Мир!»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Проведение КТД «Праздник Осени»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9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положения о проведении КТД «День Матери»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Конкурс рисунков «Моя мама самая, самая», акция «Пятерки для мамы». 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Подготовка концерта «Тепло сердец для наших любимых мам», квест-игры для мам. </w:t>
            </w:r>
          </w:p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Оформление фотозоны.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Онлайн-концерт ко Дню Матери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8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331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 xml:space="preserve">          Раздел 3. «Новогоднее настроение» 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5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положения о КТД «Новогоднее настроение»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right="101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Конкурс новогодних рисунков и поделок, конкурс на лучшее оформление «Новый год в моем окне», конкурс снежных фигур.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Мастерская Деда Мороза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Проведение КТД «Новогодняя сказка»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8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057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4. «Я – патриот»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 xml:space="preserve">7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tabs>
                <w:tab w:val="center" w:pos="2426"/>
                <w:tab w:val="center" w:pos="3504"/>
                <w:tab w:val="center" w:pos="4196"/>
                <w:tab w:val="right" w:pos="5921"/>
              </w:tabs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</w:t>
            </w:r>
            <w:r w:rsidRPr="00A70CFF">
              <w:rPr>
                <w:sz w:val="24"/>
                <w:szCs w:val="24"/>
              </w:rPr>
              <w:tab/>
              <w:t xml:space="preserve">положения </w:t>
            </w:r>
            <w:r w:rsidRPr="00A70CFF">
              <w:rPr>
                <w:sz w:val="24"/>
                <w:szCs w:val="24"/>
              </w:rPr>
              <w:tab/>
              <w:t xml:space="preserve">о </w:t>
            </w:r>
            <w:r w:rsidRPr="00A70CFF">
              <w:rPr>
                <w:sz w:val="24"/>
                <w:szCs w:val="24"/>
              </w:rPr>
              <w:tab/>
              <w:t xml:space="preserve">КТД </w:t>
            </w:r>
            <w:r w:rsidRPr="00A70CFF">
              <w:rPr>
                <w:sz w:val="24"/>
                <w:szCs w:val="24"/>
              </w:rPr>
              <w:tab/>
              <w:t xml:space="preserve">«Растим </w:t>
            </w:r>
          </w:p>
          <w:p w:rsidR="00824E4F" w:rsidRPr="00A70CFF" w:rsidRDefault="00824E4F" w:rsidP="00A70CFF">
            <w:pPr>
              <w:spacing w:after="0" w:line="240" w:lineRule="auto"/>
              <w:ind w:left="106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патриотов», составление плана мероприятий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24E4F" w:rsidRPr="00A70CFF" w:rsidRDefault="00824E4F" w:rsidP="00A70CFF">
            <w:pPr>
              <w:tabs>
                <w:tab w:val="center" w:pos="3003"/>
                <w:tab w:val="right" w:pos="5921"/>
              </w:tabs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Конкурс </w:t>
            </w:r>
            <w:r w:rsidRPr="00A70CFF">
              <w:rPr>
                <w:sz w:val="24"/>
                <w:szCs w:val="24"/>
              </w:rPr>
              <w:tab/>
              <w:t xml:space="preserve">инсценированной </w:t>
            </w:r>
            <w:r w:rsidRPr="00A70CFF">
              <w:rPr>
                <w:sz w:val="24"/>
                <w:szCs w:val="24"/>
              </w:rPr>
              <w:tab/>
              <w:t>военно-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19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патриотической песни, посвященный Дню защитника Отечества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Подготовка к КТД «Служат в армии земляки», отбор номеров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Смотр строя и песни, посвященный Дню защитника Отечества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9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7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Конкурс чтецов «И помнит мир спасенный», посвященный Дню защитника Отечества. Акция «Письмо солдату»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22, 23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tabs>
                <w:tab w:val="center" w:pos="1463"/>
                <w:tab w:val="center" w:pos="2342"/>
                <w:tab w:val="center" w:pos="3106"/>
                <w:tab w:val="center" w:pos="4391"/>
                <w:tab w:val="right" w:pos="5921"/>
              </w:tabs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КТД «Служат в </w:t>
            </w:r>
            <w:r w:rsidRPr="00A70CFF">
              <w:rPr>
                <w:sz w:val="24"/>
                <w:szCs w:val="24"/>
              </w:rPr>
              <w:tab/>
              <w:t xml:space="preserve">Армии </w:t>
            </w:r>
            <w:r w:rsidRPr="00A70CFF">
              <w:rPr>
                <w:sz w:val="24"/>
                <w:szCs w:val="24"/>
              </w:rPr>
              <w:tab/>
              <w:t xml:space="preserve">земляки», </w:t>
            </w:r>
            <w:r w:rsidRPr="00A70CFF">
              <w:rPr>
                <w:sz w:val="24"/>
                <w:szCs w:val="24"/>
              </w:rPr>
              <w:tab/>
              <w:t xml:space="preserve">КТД «Зарница»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 </w:t>
            </w:r>
          </w:p>
        </w:tc>
      </w:tr>
      <w:tr w:rsidR="00824E4F" w:rsidRPr="00A70CFF" w:rsidTr="00697421">
        <w:trPr>
          <w:trHeight w:val="314"/>
        </w:trPr>
        <w:tc>
          <w:tcPr>
            <w:tcW w:w="9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2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5. «Весна идет! Весне – дорогу!»»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2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6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</w:t>
            </w:r>
            <w:r w:rsidRPr="00A70CFF">
              <w:rPr>
                <w:sz w:val="24"/>
                <w:szCs w:val="24"/>
              </w:rPr>
              <w:tab/>
              <w:t xml:space="preserve">положения </w:t>
            </w:r>
            <w:r w:rsidRPr="00A70CFF">
              <w:rPr>
                <w:sz w:val="24"/>
                <w:szCs w:val="24"/>
              </w:rPr>
              <w:tab/>
              <w:t xml:space="preserve">о </w:t>
            </w:r>
            <w:r w:rsidRPr="00A70CFF">
              <w:rPr>
                <w:sz w:val="24"/>
                <w:szCs w:val="24"/>
              </w:rPr>
              <w:tab/>
              <w:t xml:space="preserve">КТД </w:t>
            </w:r>
            <w:r w:rsidRPr="00A70CFF">
              <w:rPr>
                <w:sz w:val="24"/>
                <w:szCs w:val="24"/>
              </w:rPr>
              <w:tab/>
              <w:t xml:space="preserve">«Весеннее настроение»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КТД «Весеннее настроение»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5"/>
        </w:trPr>
        <w:tc>
          <w:tcPr>
            <w:tcW w:w="9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6. «Здоровье и профилактика»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4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lastRenderedPageBreak/>
              <w:t xml:space="preserve">26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положения о КТД «Правила дорожные знать каждому положено»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КТД «Правила дорожные знать каждому положено»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2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Разработка положения о КТД «Мы за здоровый образ жизни». 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Праздник –викторина  «Мы первые в космосе»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День Защиты детей (ГО)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61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Акция «Белая </w:t>
            </w:r>
            <w:r w:rsidRPr="00A70CFF">
              <w:rPr>
                <w:sz w:val="24"/>
                <w:szCs w:val="24"/>
              </w:rPr>
              <w:tab/>
              <w:t xml:space="preserve">ромашка» </w:t>
            </w:r>
            <w:r w:rsidRPr="00A70CFF">
              <w:rPr>
                <w:sz w:val="24"/>
                <w:szCs w:val="24"/>
              </w:rPr>
              <w:tab/>
              <w:t xml:space="preserve">- </w:t>
            </w:r>
            <w:r w:rsidRPr="00A70CFF">
              <w:rPr>
                <w:sz w:val="24"/>
                <w:szCs w:val="24"/>
              </w:rPr>
              <w:tab/>
              <w:t xml:space="preserve">профилактика туберкулеза. 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9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7. «Никто не забыт и ничто не забыто!»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1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929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8" w:firstLine="0"/>
              <w:contextualSpacing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Акции «Вахта Памяти», «Жить и помнить», «Обелиски нашей памяти», «Георгиевская ленточка», «Бессмертный полк»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5"/>
        </w:trPr>
        <w:tc>
          <w:tcPr>
            <w:tcW w:w="9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Раздел 8. «Итоги года»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b/>
                <w:sz w:val="24"/>
                <w:szCs w:val="24"/>
              </w:rPr>
              <w:t>3</w:t>
            </w:r>
            <w:r w:rsidRPr="00A70CFF">
              <w:rPr>
                <w:sz w:val="24"/>
                <w:szCs w:val="24"/>
              </w:rPr>
              <w:t xml:space="preserve">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>Подготовка к КТД «Звездопад – 202</w:t>
            </w:r>
            <w:r w:rsidR="00CF0E4D">
              <w:rPr>
                <w:sz w:val="24"/>
                <w:szCs w:val="24"/>
              </w:rPr>
              <w:t>5</w:t>
            </w:r>
            <w:r w:rsidRPr="00A70CF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>Подготовка к КТД «Звездопад – 202</w:t>
            </w:r>
            <w:r w:rsidR="00CF0E4D">
              <w:rPr>
                <w:sz w:val="24"/>
                <w:szCs w:val="24"/>
              </w:rPr>
              <w:t>5</w:t>
            </w:r>
            <w:r w:rsidRPr="00A70CF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  <w:tr w:rsidR="00824E4F" w:rsidRPr="00A70CFF" w:rsidTr="00697421">
        <w:trPr>
          <w:trHeight w:val="314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74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>КТД «Звездопад – 202</w:t>
            </w:r>
            <w:r w:rsidR="00CF0E4D">
              <w:rPr>
                <w:sz w:val="24"/>
                <w:szCs w:val="24"/>
              </w:rPr>
              <w:t>5</w:t>
            </w:r>
            <w:r w:rsidRPr="00A70CF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4F" w:rsidRPr="00A70CFF" w:rsidRDefault="00824E4F" w:rsidP="00A70CFF">
            <w:pPr>
              <w:spacing w:after="0" w:line="240" w:lineRule="auto"/>
              <w:ind w:left="0" w:right="65" w:firstLine="0"/>
              <w:contextualSpacing/>
              <w:jc w:val="center"/>
              <w:rPr>
                <w:sz w:val="24"/>
                <w:szCs w:val="24"/>
              </w:rPr>
            </w:pPr>
            <w:r w:rsidRPr="00A70CFF">
              <w:rPr>
                <w:sz w:val="24"/>
                <w:szCs w:val="24"/>
              </w:rPr>
              <w:t xml:space="preserve">1 </w:t>
            </w:r>
          </w:p>
        </w:tc>
      </w:tr>
    </w:tbl>
    <w:p w:rsidR="00944FE8" w:rsidRDefault="00824E4F" w:rsidP="00824E4F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44FE8" w:rsidRPr="00A70CFF" w:rsidRDefault="00824E4F" w:rsidP="00A70CFF">
      <w:pPr>
        <w:spacing w:after="0" w:line="259" w:lineRule="auto"/>
        <w:ind w:left="0" w:firstLine="0"/>
        <w:rPr>
          <w:sz w:val="22"/>
        </w:rPr>
      </w:pPr>
      <w:r>
        <w:rPr>
          <w:b/>
        </w:rPr>
        <w:t xml:space="preserve"> </w:t>
      </w:r>
      <w:r w:rsidRPr="00A70CFF">
        <w:rPr>
          <w:b/>
          <w:sz w:val="22"/>
        </w:rPr>
        <w:t xml:space="preserve">Организационно – педагогические условия реализации программы </w:t>
      </w:r>
    </w:p>
    <w:p w:rsidR="00944FE8" w:rsidRPr="00A70CFF" w:rsidRDefault="00824E4F" w:rsidP="00A70CFF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A70CFF">
        <w:rPr>
          <w:b/>
          <w:sz w:val="22"/>
        </w:rPr>
        <w:t xml:space="preserve"> </w:t>
      </w:r>
    </w:p>
    <w:p w:rsidR="00944FE8" w:rsidRPr="00A70CFF" w:rsidRDefault="00824E4F" w:rsidP="00A70CFF">
      <w:pPr>
        <w:spacing w:after="0" w:line="240" w:lineRule="auto"/>
        <w:ind w:left="-5" w:right="4430"/>
        <w:contextualSpacing/>
        <w:jc w:val="left"/>
        <w:rPr>
          <w:sz w:val="22"/>
        </w:rPr>
      </w:pPr>
      <w:r w:rsidRPr="00A70CFF">
        <w:rPr>
          <w:b/>
          <w:i/>
          <w:sz w:val="22"/>
        </w:rPr>
        <w:t xml:space="preserve">          Материально-техническое обеспечение: </w:t>
      </w:r>
    </w:p>
    <w:p w:rsidR="00944FE8" w:rsidRPr="00A70CFF" w:rsidRDefault="00824E4F" w:rsidP="00A70CFF">
      <w:pPr>
        <w:numPr>
          <w:ilvl w:val="1"/>
          <w:numId w:val="2"/>
        </w:numPr>
        <w:spacing w:after="0" w:line="240" w:lineRule="auto"/>
        <w:ind w:right="209" w:firstLine="706"/>
        <w:contextualSpacing/>
        <w:rPr>
          <w:sz w:val="22"/>
        </w:rPr>
      </w:pPr>
      <w:r w:rsidRPr="00A70CFF">
        <w:rPr>
          <w:sz w:val="22"/>
        </w:rPr>
        <w:t xml:space="preserve">Ноутбук </w:t>
      </w:r>
    </w:p>
    <w:p w:rsidR="00944FE8" w:rsidRPr="00A70CFF" w:rsidRDefault="00824E4F" w:rsidP="00A70CFF">
      <w:pPr>
        <w:numPr>
          <w:ilvl w:val="1"/>
          <w:numId w:val="2"/>
        </w:numPr>
        <w:spacing w:after="0" w:line="240" w:lineRule="auto"/>
        <w:ind w:right="209" w:firstLine="706"/>
        <w:contextualSpacing/>
        <w:rPr>
          <w:sz w:val="22"/>
        </w:rPr>
      </w:pPr>
      <w:r w:rsidRPr="00A70CFF">
        <w:rPr>
          <w:sz w:val="22"/>
        </w:rPr>
        <w:t xml:space="preserve">Микрофоны </w:t>
      </w:r>
    </w:p>
    <w:p w:rsidR="00824E4F" w:rsidRPr="00A70CFF" w:rsidRDefault="00824E4F" w:rsidP="00A70CFF">
      <w:pPr>
        <w:numPr>
          <w:ilvl w:val="1"/>
          <w:numId w:val="2"/>
        </w:numPr>
        <w:spacing w:after="0" w:line="240" w:lineRule="auto"/>
        <w:ind w:right="209" w:firstLine="706"/>
        <w:contextualSpacing/>
        <w:rPr>
          <w:sz w:val="22"/>
        </w:rPr>
      </w:pPr>
      <w:r w:rsidRPr="00A70CFF">
        <w:rPr>
          <w:sz w:val="22"/>
        </w:rPr>
        <w:t xml:space="preserve">Звуковое оборудование </w:t>
      </w:r>
    </w:p>
    <w:p w:rsidR="00944FE8" w:rsidRPr="00A70CFF" w:rsidRDefault="00824E4F" w:rsidP="00A70CFF">
      <w:pPr>
        <w:spacing w:after="0" w:line="240" w:lineRule="auto"/>
        <w:ind w:right="209"/>
        <w:contextualSpacing/>
        <w:rPr>
          <w:sz w:val="22"/>
        </w:rPr>
      </w:pPr>
      <w:r w:rsidRPr="00A70CFF">
        <w:rPr>
          <w:sz w:val="22"/>
        </w:rPr>
        <w:t xml:space="preserve">          </w:t>
      </w:r>
      <w:r w:rsidRPr="00A70CFF">
        <w:rPr>
          <w:b/>
          <w:i/>
          <w:sz w:val="22"/>
        </w:rPr>
        <w:t xml:space="preserve">Методическая литература: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Жук Л.И., </w:t>
      </w:r>
      <w:proofErr w:type="gramStart"/>
      <w:r w:rsidRPr="00A70CFF">
        <w:rPr>
          <w:sz w:val="22"/>
        </w:rPr>
        <w:t>В</w:t>
      </w:r>
      <w:proofErr w:type="gramEnd"/>
      <w:r w:rsidRPr="00A70CFF">
        <w:rPr>
          <w:sz w:val="22"/>
        </w:rPr>
        <w:t xml:space="preserve"> защиту детства, Минск, </w:t>
      </w:r>
      <w:proofErr w:type="spellStart"/>
      <w:r w:rsidRPr="00A70CFF">
        <w:rPr>
          <w:sz w:val="22"/>
        </w:rPr>
        <w:t>Красико-принт</w:t>
      </w:r>
      <w:proofErr w:type="spellEnd"/>
      <w:r w:rsidRPr="00A70CFF">
        <w:rPr>
          <w:sz w:val="22"/>
        </w:rPr>
        <w:t xml:space="preserve">, 2011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proofErr w:type="spellStart"/>
      <w:r w:rsidRPr="00A70CFF">
        <w:rPr>
          <w:sz w:val="22"/>
        </w:rPr>
        <w:t>Тыртышная</w:t>
      </w:r>
      <w:proofErr w:type="spellEnd"/>
      <w:r w:rsidRPr="00A70CFF">
        <w:rPr>
          <w:sz w:val="22"/>
        </w:rPr>
        <w:t xml:space="preserve"> М.А., Лучшие сценарии школьных праздников, Феникс, 2006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Давыдова М.А., Праздник в школе: сценарии, конкурсы, викторины, </w:t>
      </w:r>
      <w:proofErr w:type="spellStart"/>
      <w:r w:rsidRPr="00A70CFF">
        <w:rPr>
          <w:sz w:val="22"/>
        </w:rPr>
        <w:t>Айриспресс</w:t>
      </w:r>
      <w:proofErr w:type="spellEnd"/>
      <w:r w:rsidRPr="00A70CFF">
        <w:rPr>
          <w:sz w:val="22"/>
        </w:rPr>
        <w:t xml:space="preserve">, 2003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Давыдова М.А., Праздник в школе: игры, турниры, сценарии, Айрис-пресс, 2003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Уланова Л.С., Праздничный венок, Сфера, 2001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Горбунова Г.Н., Сборник сценариев «В начале жизни школу помню я», Москва, 1999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Сухова О.М., Праздники в средних и старших классах, Учитель, 2000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>Жук Л.И., Вас вызывает «</w:t>
      </w:r>
      <w:proofErr w:type="spellStart"/>
      <w:r w:rsidRPr="00A70CFF">
        <w:rPr>
          <w:sz w:val="22"/>
        </w:rPr>
        <w:t>Спортландия</w:t>
      </w:r>
      <w:proofErr w:type="spellEnd"/>
      <w:r w:rsidRPr="00A70CFF">
        <w:rPr>
          <w:sz w:val="22"/>
        </w:rPr>
        <w:t xml:space="preserve">», Минск, </w:t>
      </w:r>
      <w:proofErr w:type="spellStart"/>
      <w:r w:rsidRPr="00A70CFF">
        <w:rPr>
          <w:sz w:val="22"/>
        </w:rPr>
        <w:t>Красико-принт</w:t>
      </w:r>
      <w:proofErr w:type="spellEnd"/>
      <w:r w:rsidRPr="00A70CFF">
        <w:rPr>
          <w:sz w:val="22"/>
        </w:rPr>
        <w:t xml:space="preserve">, 2011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Сценарии школьных праздников, Школьная пресса, 2002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r w:rsidRPr="00A70CFF">
        <w:rPr>
          <w:sz w:val="22"/>
        </w:rPr>
        <w:t xml:space="preserve">Вакуленко Ю.А., </w:t>
      </w:r>
      <w:proofErr w:type="spellStart"/>
      <w:r w:rsidRPr="00A70CFF">
        <w:rPr>
          <w:sz w:val="22"/>
        </w:rPr>
        <w:t>Энсани</w:t>
      </w:r>
      <w:proofErr w:type="spellEnd"/>
      <w:r w:rsidRPr="00A70CFF">
        <w:rPr>
          <w:sz w:val="22"/>
        </w:rPr>
        <w:t xml:space="preserve"> Р.Ш., Семейные праздники, Учитель, 2007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proofErr w:type="spellStart"/>
      <w:r w:rsidRPr="00A70CFF">
        <w:rPr>
          <w:sz w:val="22"/>
        </w:rPr>
        <w:t>Шутовитова</w:t>
      </w:r>
      <w:proofErr w:type="spellEnd"/>
      <w:r w:rsidRPr="00A70CFF">
        <w:rPr>
          <w:sz w:val="22"/>
        </w:rPr>
        <w:t xml:space="preserve"> И.Н., </w:t>
      </w:r>
      <w:proofErr w:type="gramStart"/>
      <w:r w:rsidRPr="00A70CFF">
        <w:rPr>
          <w:sz w:val="22"/>
        </w:rPr>
        <w:t>Приглашаем</w:t>
      </w:r>
      <w:proofErr w:type="gramEnd"/>
      <w:r w:rsidRPr="00A70CFF">
        <w:rPr>
          <w:sz w:val="22"/>
        </w:rPr>
        <w:t xml:space="preserve"> на школьный праздник, Учитель, 2008 г. </w:t>
      </w:r>
    </w:p>
    <w:p w:rsidR="00944FE8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proofErr w:type="spellStart"/>
      <w:r w:rsidRPr="00A70CFF">
        <w:rPr>
          <w:sz w:val="22"/>
        </w:rPr>
        <w:t>Габчук</w:t>
      </w:r>
      <w:proofErr w:type="spellEnd"/>
      <w:r w:rsidRPr="00A70CFF">
        <w:rPr>
          <w:sz w:val="22"/>
        </w:rPr>
        <w:t xml:space="preserve"> Е.А., </w:t>
      </w:r>
      <w:proofErr w:type="gramStart"/>
      <w:r w:rsidRPr="00A70CFF">
        <w:rPr>
          <w:sz w:val="22"/>
        </w:rPr>
        <w:t>А</w:t>
      </w:r>
      <w:proofErr w:type="gramEnd"/>
      <w:r w:rsidRPr="00A70CFF">
        <w:rPr>
          <w:sz w:val="22"/>
        </w:rPr>
        <w:t xml:space="preserve"> у нас сегодня праздник, Академия Холдинг, 2002 г. </w:t>
      </w:r>
    </w:p>
    <w:p w:rsidR="00824E4F" w:rsidRPr="00A70CFF" w:rsidRDefault="00824E4F" w:rsidP="00A70CFF">
      <w:pPr>
        <w:numPr>
          <w:ilvl w:val="1"/>
          <w:numId w:val="3"/>
        </w:numPr>
        <w:spacing w:after="0" w:line="240" w:lineRule="auto"/>
        <w:ind w:left="1140" w:right="209" w:hanging="432"/>
        <w:contextualSpacing/>
        <w:rPr>
          <w:sz w:val="22"/>
        </w:rPr>
      </w:pPr>
      <w:proofErr w:type="spellStart"/>
      <w:r w:rsidRPr="00A70CFF">
        <w:rPr>
          <w:sz w:val="22"/>
        </w:rPr>
        <w:t>Гребенкина</w:t>
      </w:r>
      <w:proofErr w:type="spellEnd"/>
      <w:r w:rsidRPr="00A70CFF">
        <w:rPr>
          <w:sz w:val="22"/>
        </w:rPr>
        <w:t xml:space="preserve"> Л.К. и др., Сценарии школьных праздников, центр «Педагогический поиск», 2003 г. </w:t>
      </w:r>
    </w:p>
    <w:p w:rsidR="00944FE8" w:rsidRPr="00A70CFF" w:rsidRDefault="00824E4F" w:rsidP="00A70CFF">
      <w:pPr>
        <w:spacing w:after="0" w:line="240" w:lineRule="auto"/>
        <w:ind w:left="708" w:right="209" w:firstLine="0"/>
        <w:contextualSpacing/>
        <w:rPr>
          <w:sz w:val="22"/>
        </w:rPr>
      </w:pPr>
      <w:r w:rsidRPr="00A70CFF">
        <w:rPr>
          <w:b/>
          <w:i/>
          <w:sz w:val="22"/>
        </w:rPr>
        <w:t xml:space="preserve">Электронные ресурсы: </w:t>
      </w:r>
    </w:p>
    <w:p w:rsidR="00944FE8" w:rsidRPr="00A70CFF" w:rsidRDefault="00FF1767" w:rsidP="00A70CFF">
      <w:pPr>
        <w:numPr>
          <w:ilvl w:val="1"/>
          <w:numId w:val="4"/>
        </w:numPr>
        <w:spacing w:after="0" w:line="240" w:lineRule="auto"/>
        <w:ind w:left="1044" w:right="209" w:hanging="336"/>
        <w:contextualSpacing/>
        <w:jc w:val="left"/>
        <w:rPr>
          <w:sz w:val="22"/>
        </w:rPr>
      </w:pPr>
      <w:hyperlink r:id="rId5">
        <w:r w:rsidR="00824E4F" w:rsidRPr="00A70CFF">
          <w:rPr>
            <w:color w:val="0563C1"/>
            <w:sz w:val="22"/>
            <w:u w:val="single" w:color="0563C1"/>
          </w:rPr>
          <w:t>https://infourok.ru/user/infourok</w:t>
        </w:r>
      </w:hyperlink>
      <w:hyperlink r:id="rId6">
        <w:r w:rsidR="00824E4F" w:rsidRPr="00A70CFF">
          <w:rPr>
            <w:sz w:val="22"/>
          </w:rPr>
          <w:t xml:space="preserve"> </w:t>
        </w:r>
      </w:hyperlink>
    </w:p>
    <w:p w:rsidR="00944FE8" w:rsidRPr="00A70CFF" w:rsidRDefault="00824E4F" w:rsidP="00A70CFF">
      <w:pPr>
        <w:numPr>
          <w:ilvl w:val="1"/>
          <w:numId w:val="4"/>
        </w:numPr>
        <w:spacing w:after="0" w:line="240" w:lineRule="auto"/>
        <w:ind w:left="1044" w:right="209" w:hanging="336"/>
        <w:contextualSpacing/>
        <w:jc w:val="left"/>
        <w:rPr>
          <w:sz w:val="22"/>
        </w:rPr>
      </w:pPr>
      <w:r w:rsidRPr="00A70CFF">
        <w:rPr>
          <w:sz w:val="22"/>
        </w:rPr>
        <w:t xml:space="preserve">https://ped-kopilka.ru/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lastRenderedPageBreak/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12" w:line="259" w:lineRule="auto"/>
        <w:ind w:left="0" w:right="153" w:firstLine="0"/>
        <w:jc w:val="right"/>
      </w:pPr>
      <w:r>
        <w:rPr>
          <w:b/>
          <w:sz w:val="24"/>
        </w:rPr>
        <w:t xml:space="preserve"> </w:t>
      </w:r>
    </w:p>
    <w:p w:rsidR="00944FE8" w:rsidRDefault="00824E4F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sectPr w:rsidR="00944FE8" w:rsidSect="00697421">
      <w:pgSz w:w="11904" w:h="16838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60B5"/>
    <w:multiLevelType w:val="hybridMultilevel"/>
    <w:tmpl w:val="B2ECA11C"/>
    <w:lvl w:ilvl="0" w:tplc="51CEAD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569C26">
      <w:start w:val="1"/>
      <w:numFmt w:val="decimal"/>
      <w:lvlText w:val="%2.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822616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A94C4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81BFE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60546E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3E191E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2E7B8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8A7CD2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D432D"/>
    <w:multiLevelType w:val="hybridMultilevel"/>
    <w:tmpl w:val="C0983794"/>
    <w:lvl w:ilvl="0" w:tplc="786AE556">
      <w:start w:val="1"/>
      <w:numFmt w:val="bullet"/>
      <w:lvlText w:val="•"/>
      <w:lvlJc w:val="left"/>
      <w:pPr>
        <w:ind w:left="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3219A6">
      <w:start w:val="1"/>
      <w:numFmt w:val="decimal"/>
      <w:lvlText w:val="%2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E3D6A">
      <w:start w:val="1"/>
      <w:numFmt w:val="lowerRoman"/>
      <w:lvlText w:val="%3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ACD43E">
      <w:start w:val="1"/>
      <w:numFmt w:val="decimal"/>
      <w:lvlText w:val="%4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A4DA34">
      <w:start w:val="1"/>
      <w:numFmt w:val="lowerLetter"/>
      <w:lvlText w:val="%5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0E94B0">
      <w:start w:val="1"/>
      <w:numFmt w:val="lowerRoman"/>
      <w:lvlText w:val="%6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4A1090">
      <w:start w:val="1"/>
      <w:numFmt w:val="decimal"/>
      <w:lvlText w:val="%7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223DBE">
      <w:start w:val="1"/>
      <w:numFmt w:val="lowerLetter"/>
      <w:lvlText w:val="%8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F89264">
      <w:start w:val="1"/>
      <w:numFmt w:val="lowerRoman"/>
      <w:lvlText w:val="%9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BD3A09"/>
    <w:multiLevelType w:val="hybridMultilevel"/>
    <w:tmpl w:val="4984C356"/>
    <w:lvl w:ilvl="0" w:tplc="3A16D4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282DEA">
      <w:start w:val="1"/>
      <w:numFmt w:val="decimal"/>
      <w:lvlText w:val="%2.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3ED128">
      <w:start w:val="1"/>
      <w:numFmt w:val="lowerRoman"/>
      <w:lvlText w:val="%3"/>
      <w:lvlJc w:val="left"/>
      <w:pPr>
        <w:ind w:left="2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7ACDAE">
      <w:start w:val="1"/>
      <w:numFmt w:val="decimal"/>
      <w:lvlText w:val="%4"/>
      <w:lvlJc w:val="left"/>
      <w:pPr>
        <w:ind w:left="2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6EFEC0">
      <w:start w:val="1"/>
      <w:numFmt w:val="lowerLetter"/>
      <w:lvlText w:val="%5"/>
      <w:lvlJc w:val="left"/>
      <w:pPr>
        <w:ind w:left="3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666652">
      <w:start w:val="1"/>
      <w:numFmt w:val="lowerRoman"/>
      <w:lvlText w:val="%6"/>
      <w:lvlJc w:val="left"/>
      <w:pPr>
        <w:ind w:left="4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287DE2">
      <w:start w:val="1"/>
      <w:numFmt w:val="decimal"/>
      <w:lvlText w:val="%7"/>
      <w:lvlJc w:val="left"/>
      <w:pPr>
        <w:ind w:left="5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BA027C">
      <w:start w:val="1"/>
      <w:numFmt w:val="lowerLetter"/>
      <w:lvlText w:val="%8"/>
      <w:lvlJc w:val="left"/>
      <w:pPr>
        <w:ind w:left="5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EEBDEE">
      <w:start w:val="1"/>
      <w:numFmt w:val="lowerRoman"/>
      <w:lvlText w:val="%9"/>
      <w:lvlJc w:val="left"/>
      <w:pPr>
        <w:ind w:left="6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D341CD"/>
    <w:multiLevelType w:val="hybridMultilevel"/>
    <w:tmpl w:val="3B661086"/>
    <w:lvl w:ilvl="0" w:tplc="5A5E3A0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12A960">
      <w:start w:val="1"/>
      <w:numFmt w:val="bullet"/>
      <w:lvlText w:val="o"/>
      <w:lvlJc w:val="left"/>
      <w:pPr>
        <w:ind w:left="14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1E6084">
      <w:start w:val="1"/>
      <w:numFmt w:val="bullet"/>
      <w:lvlText w:val="▪"/>
      <w:lvlJc w:val="left"/>
      <w:pPr>
        <w:ind w:left="21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B67356">
      <w:start w:val="1"/>
      <w:numFmt w:val="bullet"/>
      <w:lvlText w:val="•"/>
      <w:lvlJc w:val="left"/>
      <w:pPr>
        <w:ind w:left="2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EE4FEE">
      <w:start w:val="1"/>
      <w:numFmt w:val="bullet"/>
      <w:lvlText w:val="o"/>
      <w:lvlJc w:val="left"/>
      <w:pPr>
        <w:ind w:left="35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E6A432">
      <w:start w:val="1"/>
      <w:numFmt w:val="bullet"/>
      <w:lvlText w:val="▪"/>
      <w:lvlJc w:val="left"/>
      <w:pPr>
        <w:ind w:left="4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EA0BD6">
      <w:start w:val="1"/>
      <w:numFmt w:val="bullet"/>
      <w:lvlText w:val="•"/>
      <w:lvlJc w:val="left"/>
      <w:pPr>
        <w:ind w:left="5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6C6A28">
      <w:start w:val="1"/>
      <w:numFmt w:val="bullet"/>
      <w:lvlText w:val="o"/>
      <w:lvlJc w:val="left"/>
      <w:pPr>
        <w:ind w:left="57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EAE1FC">
      <w:start w:val="1"/>
      <w:numFmt w:val="bullet"/>
      <w:lvlText w:val="▪"/>
      <w:lvlJc w:val="left"/>
      <w:pPr>
        <w:ind w:left="6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FE8"/>
    <w:rsid w:val="00697421"/>
    <w:rsid w:val="006E13BD"/>
    <w:rsid w:val="00824E4F"/>
    <w:rsid w:val="00944FE8"/>
    <w:rsid w:val="009F0F06"/>
    <w:rsid w:val="00A70CFF"/>
    <w:rsid w:val="00CF0E4D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3A2B8-9A08-440E-B2DB-B6EBD594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9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742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user/infourok" TargetMode="External"/><Relationship Id="rId5" Type="http://schemas.openxmlformats.org/officeDocument/2006/relationships/hyperlink" Target="https://infourok.ru/user/infouro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/>
  <LinksUpToDate>false</LinksUpToDate>
  <CharactersWithSpaces>11911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PrepodKKL</dc:creator>
  <cp:keywords/>
  <cp:lastModifiedBy>Direktor PE</cp:lastModifiedBy>
  <cp:revision>3</cp:revision>
  <cp:lastPrinted>2024-10-25T08:56:00Z</cp:lastPrinted>
  <dcterms:created xsi:type="dcterms:W3CDTF">2024-10-25T08:39:00Z</dcterms:created>
  <dcterms:modified xsi:type="dcterms:W3CDTF">2024-10-25T08:58:00Z</dcterms:modified>
</cp:coreProperties>
</file>